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4F036" w14:textId="77777777" w:rsidR="00EA54C0" w:rsidRDefault="00EA54C0" w:rsidP="00072F65">
      <w:pPr>
        <w:pStyle w:val="berschrift1"/>
      </w:pPr>
      <w:r w:rsidRPr="00AD4867">
        <w:rPr>
          <w:noProof/>
        </w:rPr>
        <mc:AlternateContent>
          <mc:Choice Requires="wps">
            <w:drawing>
              <wp:anchor distT="45720" distB="45720" distL="114300" distR="114300" simplePos="0" relativeHeight="251660288" behindDoc="0" locked="0" layoutInCell="1" allowOverlap="1" wp14:anchorId="549A2FB0" wp14:editId="3A245E29">
                <wp:simplePos x="0" y="0"/>
                <wp:positionH relativeFrom="margin">
                  <wp:align>right</wp:align>
                </wp:positionH>
                <wp:positionV relativeFrom="paragraph">
                  <wp:posOffset>494030</wp:posOffset>
                </wp:positionV>
                <wp:extent cx="2879725" cy="1020445"/>
                <wp:effectExtent l="0" t="0" r="15875" b="2730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20445"/>
                        </a:xfrm>
                        <a:prstGeom prst="rect">
                          <a:avLst/>
                        </a:prstGeom>
                        <a:solidFill>
                          <a:srgbClr val="FFFFFF"/>
                        </a:solidFill>
                        <a:ln w="9525">
                          <a:solidFill>
                            <a:srgbClr val="000000"/>
                          </a:solidFill>
                          <a:miter lim="800000"/>
                          <a:headEnd/>
                          <a:tailEnd/>
                        </a:ln>
                      </wps:spPr>
                      <wps:txbx>
                        <w:txbxContent>
                          <w:p w14:paraId="34A25CC2" w14:textId="77777777" w:rsidR="00EA54C0" w:rsidRPr="00072F65" w:rsidRDefault="00072F65" w:rsidP="00EA54C0">
                            <w:pPr>
                              <w:rPr>
                                <w:sz w:val="22"/>
                                <w:szCs w:val="22"/>
                                <w:highlight w:val="yellow"/>
                              </w:rPr>
                            </w:pPr>
                            <w:r w:rsidRPr="00072F65">
                              <w:rPr>
                                <w:sz w:val="22"/>
                                <w:szCs w:val="22"/>
                                <w:highlight w:val="yellow"/>
                              </w:rPr>
                              <w:t>Sanierungsfirma</w:t>
                            </w:r>
                          </w:p>
                          <w:p w14:paraId="53CD5804" w14:textId="77777777" w:rsidR="00EA54C0" w:rsidRPr="00072F65" w:rsidRDefault="00072F65" w:rsidP="00EA54C0">
                            <w:pPr>
                              <w:rPr>
                                <w:sz w:val="22"/>
                                <w:szCs w:val="22"/>
                                <w:highlight w:val="yellow"/>
                              </w:rPr>
                            </w:pPr>
                            <w:r w:rsidRPr="00072F65">
                              <w:rPr>
                                <w:sz w:val="22"/>
                                <w:szCs w:val="22"/>
                                <w:highlight w:val="yellow"/>
                              </w:rPr>
                              <w:t>Straße Hausnummer</w:t>
                            </w:r>
                          </w:p>
                          <w:p w14:paraId="07B66D9E" w14:textId="77777777" w:rsidR="00EA54C0" w:rsidRPr="00072F65" w:rsidRDefault="00072F65" w:rsidP="00EA54C0">
                            <w:pPr>
                              <w:rPr>
                                <w:sz w:val="22"/>
                                <w:szCs w:val="22"/>
                              </w:rPr>
                            </w:pPr>
                            <w:r w:rsidRPr="00072F65">
                              <w:rPr>
                                <w:sz w:val="22"/>
                                <w:szCs w:val="22"/>
                                <w:highlight w:val="yellow"/>
                              </w:rPr>
                              <w:t>PLZ Ort</w:t>
                            </w:r>
                          </w:p>
                          <w:p w14:paraId="7C9809E8" w14:textId="77777777" w:rsidR="00072F65" w:rsidRDefault="00072F65" w:rsidP="00EA54C0">
                            <w:pPr>
                              <w:spacing w:before="100"/>
                              <w:rPr>
                                <w:sz w:val="22"/>
                                <w:szCs w:val="22"/>
                              </w:rPr>
                            </w:pPr>
                          </w:p>
                          <w:p w14:paraId="6FC0FC5E" w14:textId="77777777" w:rsidR="00EA54C0" w:rsidRPr="00AD4867" w:rsidRDefault="00EA54C0" w:rsidP="00EA54C0">
                            <w:pPr>
                              <w:spacing w:before="100"/>
                              <w:rPr>
                                <w:sz w:val="22"/>
                                <w:szCs w:val="22"/>
                              </w:rPr>
                            </w:pPr>
                            <w:r w:rsidRPr="00AD4867">
                              <w:rPr>
                                <w:sz w:val="22"/>
                                <w:szCs w:val="22"/>
                              </w:rPr>
                              <w:t xml:space="preserve">- nachstehend </w:t>
                            </w:r>
                            <w:r w:rsidR="00072F65">
                              <w:rPr>
                                <w:sz w:val="22"/>
                                <w:szCs w:val="22"/>
                              </w:rPr>
                              <w:t>Sanierungsfirma genannt</w:t>
                            </w:r>
                            <w:r w:rsidRPr="00AD4867">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A2FB0" id="_x0000_t202" coordsize="21600,21600" o:spt="202" path="m,l,21600r21600,l21600,xe">
                <v:stroke joinstyle="miter"/>
                <v:path gradientshapeok="t" o:connecttype="rect"/>
              </v:shapetype>
              <v:shape id="Textfeld 2" o:spid="_x0000_s1026" type="#_x0000_t202" style="position:absolute;left:0;text-align:left;margin-left:175.55pt;margin-top:38.9pt;width:226.75pt;height:80.3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">
                <v:textbox>
                  <w:txbxContent>
                    <w:p w14:paraId="34A25CC2" w14:textId="77777777" w:rsidR="00EA54C0" w:rsidRPr="00072F65" w:rsidRDefault="00072F65" w:rsidP="00EA54C0">
                      <w:pPr>
                        <w:rPr>
                          <w:sz w:val="22"/>
                          <w:szCs w:val="22"/>
                          <w:highlight w:val="yellow"/>
                        </w:rPr>
                      </w:pPr>
                      <w:r w:rsidRPr="00072F65">
                        <w:rPr>
                          <w:sz w:val="22"/>
                          <w:szCs w:val="22"/>
                          <w:highlight w:val="yellow"/>
                        </w:rPr>
                        <w:t>Sanierungsfirma</w:t>
                      </w:r>
                    </w:p>
                    <w:p w14:paraId="53CD5804" w14:textId="77777777" w:rsidR="00EA54C0" w:rsidRPr="00072F65" w:rsidRDefault="00072F65" w:rsidP="00EA54C0">
                      <w:pPr>
                        <w:rPr>
                          <w:sz w:val="22"/>
                          <w:szCs w:val="22"/>
                          <w:highlight w:val="yellow"/>
                        </w:rPr>
                      </w:pPr>
                      <w:r w:rsidRPr="00072F65">
                        <w:rPr>
                          <w:sz w:val="22"/>
                          <w:szCs w:val="22"/>
                          <w:highlight w:val="yellow"/>
                        </w:rPr>
                        <w:t>Straße Hausnummer</w:t>
                      </w:r>
                    </w:p>
                    <w:p w14:paraId="07B66D9E" w14:textId="77777777" w:rsidR="00EA54C0" w:rsidRPr="00072F65" w:rsidRDefault="00072F65" w:rsidP="00EA54C0">
                      <w:pPr>
                        <w:rPr>
                          <w:sz w:val="22"/>
                          <w:szCs w:val="22"/>
                        </w:rPr>
                      </w:pPr>
                      <w:r w:rsidRPr="00072F65">
                        <w:rPr>
                          <w:sz w:val="22"/>
                          <w:szCs w:val="22"/>
                          <w:highlight w:val="yellow"/>
                        </w:rPr>
                        <w:t>PLZ Ort</w:t>
                      </w:r>
                    </w:p>
                    <w:p w14:paraId="7C9809E8" w14:textId="77777777" w:rsidR="00072F65" w:rsidRDefault="00072F65" w:rsidP="00EA54C0">
                      <w:pPr>
                        <w:spacing w:before="100"/>
                        <w:rPr>
                          <w:sz w:val="22"/>
                          <w:szCs w:val="22"/>
                        </w:rPr>
                      </w:pPr>
                    </w:p>
                    <w:p w14:paraId="6FC0FC5E" w14:textId="77777777" w:rsidR="00EA54C0" w:rsidRPr="00AD4867" w:rsidRDefault="00EA54C0" w:rsidP="00EA54C0">
                      <w:pPr>
                        <w:spacing w:before="100"/>
                        <w:rPr>
                          <w:sz w:val="22"/>
                          <w:szCs w:val="22"/>
                        </w:rPr>
                      </w:pPr>
                      <w:r w:rsidRPr="00AD4867">
                        <w:rPr>
                          <w:sz w:val="22"/>
                          <w:szCs w:val="22"/>
                        </w:rPr>
                        <w:t xml:space="preserve">- nachstehend </w:t>
                      </w:r>
                      <w:r w:rsidR="00072F65">
                        <w:rPr>
                          <w:sz w:val="22"/>
                          <w:szCs w:val="22"/>
                        </w:rPr>
                        <w:t>Sanierungsfirma genannt</w:t>
                      </w:r>
                      <w:r w:rsidRPr="00AD4867">
                        <w:rPr>
                          <w:sz w:val="22"/>
                          <w:szCs w:val="22"/>
                        </w:rPr>
                        <w:t xml:space="preserve">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59264" behindDoc="0" locked="0" layoutInCell="1" allowOverlap="1" wp14:anchorId="203D21F7" wp14:editId="644CB6C0">
                <wp:simplePos x="0" y="0"/>
                <wp:positionH relativeFrom="margin">
                  <wp:posOffset>0</wp:posOffset>
                </wp:positionH>
                <wp:positionV relativeFrom="paragraph">
                  <wp:posOffset>491588</wp:posOffset>
                </wp:positionV>
                <wp:extent cx="2879725" cy="1404620"/>
                <wp:effectExtent l="0" t="0" r="15875"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35C72871" w14:textId="77777777" w:rsidR="00072F65" w:rsidRPr="00072F65" w:rsidRDefault="00072F65" w:rsidP="00072F65">
                            <w:pPr>
                              <w:rPr>
                                <w:sz w:val="22"/>
                                <w:szCs w:val="22"/>
                              </w:rPr>
                            </w:pPr>
                            <w:r w:rsidRPr="00072F65">
                              <w:rPr>
                                <w:sz w:val="22"/>
                                <w:szCs w:val="22"/>
                              </w:rPr>
                              <w:t>Alle Verwaltungsobjekte</w:t>
                            </w:r>
                          </w:p>
                          <w:p w14:paraId="34675769" w14:textId="77777777" w:rsidR="00072F65" w:rsidRPr="00072F65" w:rsidRDefault="00072F65" w:rsidP="00072F65">
                            <w:pPr>
                              <w:rPr>
                                <w:sz w:val="22"/>
                                <w:szCs w:val="22"/>
                              </w:rPr>
                            </w:pPr>
                            <w:proofErr w:type="spellStart"/>
                            <w:r w:rsidRPr="00072F65">
                              <w:rPr>
                                <w:sz w:val="22"/>
                                <w:szCs w:val="22"/>
                              </w:rPr>
                              <w:t>v.d.</w:t>
                            </w:r>
                            <w:proofErr w:type="spellEnd"/>
                            <w:r w:rsidRPr="00072F65">
                              <w:rPr>
                                <w:sz w:val="22"/>
                                <w:szCs w:val="22"/>
                              </w:rPr>
                              <w:t xml:space="preserve"> </w:t>
                            </w:r>
                            <w:r w:rsidRPr="00072F65">
                              <w:rPr>
                                <w:sz w:val="22"/>
                                <w:szCs w:val="22"/>
                                <w:highlight w:val="yellow"/>
                              </w:rPr>
                              <w:t>Hausverwaltung</w:t>
                            </w:r>
                            <w:r w:rsidRPr="00072F65">
                              <w:rPr>
                                <w:sz w:val="22"/>
                                <w:szCs w:val="22"/>
                              </w:rPr>
                              <w:t xml:space="preserve"> </w:t>
                            </w:r>
                          </w:p>
                          <w:p w14:paraId="7B91213F" w14:textId="77777777" w:rsidR="00072F65" w:rsidRPr="00072F65" w:rsidRDefault="00072F65" w:rsidP="00072F65">
                            <w:pPr>
                              <w:rPr>
                                <w:sz w:val="22"/>
                                <w:szCs w:val="22"/>
                              </w:rPr>
                            </w:pPr>
                            <w:proofErr w:type="spellStart"/>
                            <w:r w:rsidRPr="00072F65">
                              <w:rPr>
                                <w:sz w:val="22"/>
                                <w:szCs w:val="22"/>
                              </w:rPr>
                              <w:t>v.d.</w:t>
                            </w:r>
                            <w:proofErr w:type="spellEnd"/>
                            <w:r w:rsidRPr="00072F65">
                              <w:rPr>
                                <w:sz w:val="22"/>
                                <w:szCs w:val="22"/>
                              </w:rPr>
                              <w:t xml:space="preserve"> </w:t>
                            </w:r>
                            <w:r w:rsidR="008F3007">
                              <w:rPr>
                                <w:sz w:val="22"/>
                                <w:szCs w:val="22"/>
                              </w:rPr>
                              <w:t>VDIV-</w:t>
                            </w:r>
                            <w:r>
                              <w:rPr>
                                <w:sz w:val="22"/>
                                <w:szCs w:val="22"/>
                              </w:rPr>
                              <w:t>INCON</w:t>
                            </w:r>
                            <w:r w:rsidRPr="00072F65">
                              <w:rPr>
                                <w:sz w:val="22"/>
                                <w:szCs w:val="22"/>
                              </w:rPr>
                              <w:t xml:space="preserve"> GmbH</w:t>
                            </w:r>
                            <w:r w:rsidR="008F3007">
                              <w:rPr>
                                <w:sz w:val="22"/>
                                <w:szCs w:val="22"/>
                              </w:rPr>
                              <w:br/>
                            </w:r>
                            <w:r w:rsidRPr="00072F65">
                              <w:rPr>
                                <w:sz w:val="22"/>
                                <w:szCs w:val="22"/>
                              </w:rPr>
                              <w:t>Karlsplatz 3, 80335 München</w:t>
                            </w:r>
                          </w:p>
                          <w:p w14:paraId="09B56061" w14:textId="77777777" w:rsidR="00EA54C0" w:rsidRPr="006F63D5" w:rsidRDefault="00EA54C0" w:rsidP="00072F65">
                            <w:pPr>
                              <w:rPr>
                                <w:sz w:val="22"/>
                                <w:szCs w:val="22"/>
                              </w:rPr>
                            </w:pPr>
                            <w:r w:rsidRPr="006F63D5">
                              <w:rPr>
                                <w:sz w:val="22"/>
                                <w:szCs w:val="22"/>
                              </w:rPr>
                              <w:t xml:space="preserve">- nachstehend </w:t>
                            </w:r>
                            <w:r w:rsidR="00072F65">
                              <w:rPr>
                                <w:sz w:val="22"/>
                                <w:szCs w:val="22"/>
                              </w:rPr>
                              <w:t>Versicherungsnehmer</w:t>
                            </w:r>
                            <w:r w:rsidRPr="006F63D5">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D21F7" id="_x0000_s1027" type="#_x0000_t202" style="position:absolute;left:0;text-align:left;margin-left:0;margin-top:38.7pt;width:226.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pEw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">
                <v:textbox style="mso-fit-shape-to-text:t">
                  <w:txbxContent>
                    <w:p w14:paraId="35C72871" w14:textId="77777777" w:rsidR="00072F65" w:rsidRPr="00072F65" w:rsidRDefault="00072F65" w:rsidP="00072F65">
                      <w:pPr>
                        <w:rPr>
                          <w:sz w:val="22"/>
                          <w:szCs w:val="22"/>
                        </w:rPr>
                      </w:pPr>
                      <w:r w:rsidRPr="00072F65">
                        <w:rPr>
                          <w:sz w:val="22"/>
                          <w:szCs w:val="22"/>
                        </w:rPr>
                        <w:t>Alle Verwaltungsobjekte</w:t>
                      </w:r>
                    </w:p>
                    <w:p w14:paraId="34675769" w14:textId="77777777" w:rsidR="00072F65" w:rsidRPr="00072F65" w:rsidRDefault="00072F65" w:rsidP="00072F65">
                      <w:pPr>
                        <w:rPr>
                          <w:sz w:val="22"/>
                          <w:szCs w:val="22"/>
                        </w:rPr>
                      </w:pPr>
                      <w:proofErr w:type="spellStart"/>
                      <w:r w:rsidRPr="00072F65">
                        <w:rPr>
                          <w:sz w:val="22"/>
                          <w:szCs w:val="22"/>
                        </w:rPr>
                        <w:t>v.d.</w:t>
                      </w:r>
                      <w:proofErr w:type="spellEnd"/>
                      <w:r w:rsidRPr="00072F65">
                        <w:rPr>
                          <w:sz w:val="22"/>
                          <w:szCs w:val="22"/>
                        </w:rPr>
                        <w:t xml:space="preserve"> </w:t>
                      </w:r>
                      <w:r w:rsidRPr="00072F65">
                        <w:rPr>
                          <w:sz w:val="22"/>
                          <w:szCs w:val="22"/>
                          <w:highlight w:val="yellow"/>
                        </w:rPr>
                        <w:t>Hausverwaltung</w:t>
                      </w:r>
                      <w:r w:rsidRPr="00072F65">
                        <w:rPr>
                          <w:sz w:val="22"/>
                          <w:szCs w:val="22"/>
                        </w:rPr>
                        <w:t xml:space="preserve"> </w:t>
                      </w:r>
                    </w:p>
                    <w:p w14:paraId="7B91213F" w14:textId="77777777" w:rsidR="00072F65" w:rsidRPr="00072F65" w:rsidRDefault="00072F65" w:rsidP="00072F65">
                      <w:pPr>
                        <w:rPr>
                          <w:sz w:val="22"/>
                          <w:szCs w:val="22"/>
                        </w:rPr>
                      </w:pPr>
                      <w:proofErr w:type="spellStart"/>
                      <w:r w:rsidRPr="00072F65">
                        <w:rPr>
                          <w:sz w:val="22"/>
                          <w:szCs w:val="22"/>
                        </w:rPr>
                        <w:t>v.d.</w:t>
                      </w:r>
                      <w:proofErr w:type="spellEnd"/>
                      <w:r w:rsidRPr="00072F65">
                        <w:rPr>
                          <w:sz w:val="22"/>
                          <w:szCs w:val="22"/>
                        </w:rPr>
                        <w:t xml:space="preserve"> </w:t>
                      </w:r>
                      <w:r w:rsidR="008F3007">
                        <w:rPr>
                          <w:sz w:val="22"/>
                          <w:szCs w:val="22"/>
                        </w:rPr>
                        <w:t>VDIV-</w:t>
                      </w:r>
                      <w:r>
                        <w:rPr>
                          <w:sz w:val="22"/>
                          <w:szCs w:val="22"/>
                        </w:rPr>
                        <w:t>INCON</w:t>
                      </w:r>
                      <w:r w:rsidRPr="00072F65">
                        <w:rPr>
                          <w:sz w:val="22"/>
                          <w:szCs w:val="22"/>
                        </w:rPr>
                        <w:t xml:space="preserve"> GmbH</w:t>
                      </w:r>
                      <w:r w:rsidR="008F3007">
                        <w:rPr>
                          <w:sz w:val="22"/>
                          <w:szCs w:val="22"/>
                        </w:rPr>
                        <w:br/>
                      </w:r>
                      <w:r w:rsidRPr="00072F65">
                        <w:rPr>
                          <w:sz w:val="22"/>
                          <w:szCs w:val="22"/>
                        </w:rPr>
                        <w:t>Karlsplatz 3, 80335 München</w:t>
                      </w:r>
                    </w:p>
                    <w:p w14:paraId="09B56061" w14:textId="77777777" w:rsidR="00EA54C0" w:rsidRPr="006F63D5" w:rsidRDefault="00EA54C0" w:rsidP="00072F65">
                      <w:pPr>
                        <w:rPr>
                          <w:sz w:val="22"/>
                          <w:szCs w:val="22"/>
                        </w:rPr>
                      </w:pPr>
                      <w:r w:rsidRPr="006F63D5">
                        <w:rPr>
                          <w:sz w:val="22"/>
                          <w:szCs w:val="22"/>
                        </w:rPr>
                        <w:t xml:space="preserve">- nachstehend </w:t>
                      </w:r>
                      <w:r w:rsidR="00072F65">
                        <w:rPr>
                          <w:sz w:val="22"/>
                          <w:szCs w:val="22"/>
                        </w:rPr>
                        <w:t>Versicherungsnehmer</w:t>
                      </w:r>
                      <w:r w:rsidRPr="006F63D5">
                        <w:rPr>
                          <w:sz w:val="22"/>
                          <w:szCs w:val="22"/>
                        </w:rPr>
                        <w:t xml:space="preserve"> -</w:t>
                      </w:r>
                    </w:p>
                  </w:txbxContent>
                </v:textbox>
                <w10:wrap type="square" anchorx="margin"/>
              </v:shape>
            </w:pict>
          </mc:Fallback>
        </mc:AlternateContent>
      </w:r>
      <w:r w:rsidRPr="006F63D5">
        <w:t xml:space="preserve"> </w:t>
      </w:r>
      <w:r w:rsidR="00072F65" w:rsidRPr="003B755F">
        <w:t>Abtretungserklärung / Forderungsabtretung</w:t>
      </w:r>
    </w:p>
    <w:p w14:paraId="5E001731" w14:textId="77777777" w:rsidR="00EA54C0" w:rsidRPr="00BE11C7" w:rsidRDefault="00EA54C0" w:rsidP="00EA54C0">
      <w:pPr>
        <w:rPr>
          <w:sz w:val="22"/>
          <w:szCs w:val="22"/>
        </w:rPr>
      </w:pPr>
    </w:p>
    <w:p w14:paraId="448688E5" w14:textId="77777777" w:rsidR="00072F65" w:rsidRPr="00072F65" w:rsidRDefault="00072F65" w:rsidP="00072F65">
      <w:pPr>
        <w:rPr>
          <w:rStyle w:val="error"/>
          <w:rFonts w:ascii="Calibri" w:hAnsi="Calibri" w:cs="Calibri"/>
          <w:sz w:val="22"/>
          <w:szCs w:val="22"/>
        </w:rPr>
      </w:pPr>
      <w:r w:rsidRPr="00072F65">
        <w:rPr>
          <w:rStyle w:val="error"/>
          <w:rFonts w:ascii="Calibri" w:hAnsi="Calibri" w:cs="Calibri"/>
          <w:sz w:val="22"/>
          <w:szCs w:val="22"/>
        </w:rPr>
        <w:t xml:space="preserve">Der Versicherungsnehmer tritt als Auftraggeber und Kostenschuldner vorbehaltlich der nach dem Versicherungsgesetz erforderlichen Zustimmung des Versicherers, erfüllungshalber den Ihr/ Ihm aus dem Versicherungsvertrag zustehenden Ersatzanspruch, für die von der Sanierungsfirma geleisteten Arbeiten ab. </w:t>
      </w:r>
    </w:p>
    <w:p w14:paraId="783E87B7" w14:textId="77777777" w:rsidR="00072F65" w:rsidRPr="00072F65" w:rsidRDefault="00072F65" w:rsidP="00072F65">
      <w:pPr>
        <w:rPr>
          <w:rStyle w:val="error"/>
          <w:rFonts w:ascii="Calibri" w:hAnsi="Calibri" w:cs="Calibri"/>
          <w:sz w:val="22"/>
          <w:szCs w:val="22"/>
        </w:rPr>
      </w:pPr>
      <w:r w:rsidRPr="00072F65">
        <w:rPr>
          <w:rStyle w:val="error"/>
          <w:rFonts w:ascii="Calibri" w:hAnsi="Calibri" w:cs="Calibri"/>
          <w:sz w:val="22"/>
          <w:szCs w:val="22"/>
        </w:rPr>
        <w:t>Sollte die Versicherung die Regulierung ablehnen oder eine erforderliche Zustimmung verweigern, wird hiermit ausdrücklich erklärt, dass der Auftraggeber die Forderung der Sanierungsfirma unverzüglich selbst bezahlen wird. Eine schuldbefreiende Zahlung erfolgt auf das Konto der Sanierungsfirma.</w:t>
      </w:r>
    </w:p>
    <w:p w14:paraId="11E95F1C" w14:textId="77777777" w:rsidR="00072F65" w:rsidRPr="00072F65" w:rsidRDefault="00072F65" w:rsidP="00072F65">
      <w:pPr>
        <w:rPr>
          <w:rStyle w:val="error"/>
          <w:rFonts w:ascii="Calibri" w:hAnsi="Calibri" w:cs="Calibri"/>
          <w:sz w:val="22"/>
          <w:szCs w:val="22"/>
        </w:rPr>
      </w:pPr>
    </w:p>
    <w:p w14:paraId="40F270BD" w14:textId="77777777" w:rsidR="00072F65" w:rsidRPr="00072F65" w:rsidRDefault="00072F65" w:rsidP="00072F65">
      <w:pPr>
        <w:rPr>
          <w:rStyle w:val="error"/>
          <w:rFonts w:ascii="Calibri" w:hAnsi="Calibri" w:cs="Calibri"/>
          <w:sz w:val="22"/>
          <w:szCs w:val="22"/>
        </w:rPr>
      </w:pPr>
      <w:r w:rsidRPr="00072F65">
        <w:rPr>
          <w:rStyle w:val="error"/>
          <w:rFonts w:ascii="Calibri" w:hAnsi="Calibri" w:cs="Calibri"/>
          <w:sz w:val="22"/>
          <w:szCs w:val="22"/>
        </w:rPr>
        <w:t>Diese Abtretung betrifft ausschließlich die Forderung der Sanierungsfirma für Leistungen im Rahmen des Schadenfalls. Der Versicherungsnehmer als Auftraggeber ermächtigt die Versicherung, den in Frage stehenden Betrag gegen Vorlage der Rechnung direkt an die Sanierungsfirma zu überweisen.</w:t>
      </w:r>
    </w:p>
    <w:p w14:paraId="2FDBEC03" w14:textId="77777777" w:rsidR="00072F65" w:rsidRPr="00072F65" w:rsidRDefault="00072F65" w:rsidP="00072F65">
      <w:pPr>
        <w:rPr>
          <w:rStyle w:val="error"/>
          <w:rFonts w:ascii="Calibri" w:hAnsi="Calibri" w:cs="Calibri"/>
          <w:sz w:val="22"/>
          <w:szCs w:val="22"/>
        </w:rPr>
      </w:pPr>
    </w:p>
    <w:p w14:paraId="22F9F167" w14:textId="77777777" w:rsidR="00EA54C0" w:rsidRDefault="00072F65" w:rsidP="00072F65">
      <w:pPr>
        <w:rPr>
          <w:rStyle w:val="error"/>
          <w:rFonts w:ascii="Calibri" w:hAnsi="Calibri" w:cs="Calibri"/>
          <w:sz w:val="22"/>
          <w:szCs w:val="22"/>
        </w:rPr>
      </w:pPr>
      <w:r w:rsidRPr="00072F65">
        <w:rPr>
          <w:rStyle w:val="error"/>
          <w:rFonts w:ascii="Calibri" w:hAnsi="Calibri" w:cs="Calibri"/>
          <w:sz w:val="22"/>
          <w:szCs w:val="22"/>
        </w:rPr>
        <w:t>Die Rechnung wird auf den Auftraggeber/ Versicherungsnehmer ausgestellt, wobei die gesetzliche Mehrwertsteuer gesondert ausgewiesen wird.</w:t>
      </w:r>
    </w:p>
    <w:p w14:paraId="69AECCBD" w14:textId="77777777" w:rsidR="00072F65" w:rsidRPr="006F63D5" w:rsidRDefault="00072F65" w:rsidP="00072F65">
      <w:pPr>
        <w:rPr>
          <w:rStyle w:val="error"/>
          <w:rFonts w:ascii="Calibri" w:hAnsi="Calibri" w:cs="Calibri"/>
          <w:sz w:val="22"/>
          <w:szCs w:val="22"/>
        </w:rPr>
      </w:pPr>
    </w:p>
    <w:p w14:paraId="71F16412" w14:textId="77777777" w:rsidR="00EA54C0" w:rsidRPr="006F63D5" w:rsidRDefault="00EA54C0" w:rsidP="00EA54C0">
      <w:pPr>
        <w:rPr>
          <w:rFonts w:eastAsiaTheme="majorEastAsia" w:cs="Calibri"/>
          <w:i/>
          <w:caps/>
          <w:color w:val="00234F"/>
          <w:sz w:val="16"/>
          <w:szCs w:val="16"/>
        </w:rPr>
      </w:pPr>
      <w:r w:rsidRPr="006F63D5">
        <w:rPr>
          <w:rFonts w:cs="Calibri"/>
          <w:i/>
          <w:iCs/>
          <w:noProof/>
          <w:sz w:val="16"/>
          <w:szCs w:val="16"/>
        </w:rPr>
        <w:t xml:space="preserve">Es gelten unsere neuen an die DSGVO angepassten Datenschutzbestimmungen. Diese finden Sie in ausführlicher Form auf unserer Homepage www.incon-vm.de </w:t>
      </w:r>
    </w:p>
    <w:p w14:paraId="5498F894" w14:textId="77777777" w:rsidR="00EA54C0" w:rsidRPr="006F63D5" w:rsidRDefault="00EA54C0" w:rsidP="00EA54C0">
      <w:pPr>
        <w:rPr>
          <w:rFonts w:cs="Calibri"/>
          <w:sz w:val="22"/>
          <w:szCs w:val="22"/>
        </w:rPr>
      </w:pPr>
      <w:r w:rsidRPr="006F63D5">
        <w:rPr>
          <w:rStyle w:val="error"/>
          <w:rFonts w:ascii="Calibri" w:hAnsi="Calibri" w:cs="Calibri"/>
          <w:noProof/>
          <w:sz w:val="22"/>
          <w:szCs w:val="22"/>
        </w:rPr>
        <mc:AlternateContent>
          <mc:Choice Requires="wps">
            <w:drawing>
              <wp:anchor distT="45720" distB="45720" distL="114300" distR="114300" simplePos="0" relativeHeight="251661312" behindDoc="0" locked="0" layoutInCell="1" allowOverlap="1" wp14:anchorId="6E0BE287" wp14:editId="58FE3BC5">
                <wp:simplePos x="0" y="0"/>
                <wp:positionH relativeFrom="margin">
                  <wp:posOffset>551815</wp:posOffset>
                </wp:positionH>
                <wp:positionV relativeFrom="paragraph">
                  <wp:posOffset>84455</wp:posOffset>
                </wp:positionV>
                <wp:extent cx="2039620" cy="1404620"/>
                <wp:effectExtent l="0" t="0" r="17780" b="1397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1404620"/>
                        </a:xfrm>
                        <a:prstGeom prst="rect">
                          <a:avLst/>
                        </a:prstGeom>
                        <a:solidFill>
                          <a:srgbClr val="FFFFFF"/>
                        </a:solidFill>
                        <a:ln w="9525">
                          <a:solidFill>
                            <a:srgbClr val="000000"/>
                          </a:solidFill>
                          <a:miter lim="800000"/>
                          <a:headEnd/>
                          <a:tailEnd/>
                        </a:ln>
                      </wps:spPr>
                      <wps:txbx>
                        <w:txbxContent>
                          <w:p w14:paraId="296245F1" w14:textId="77777777" w:rsidR="00EA54C0" w:rsidRDefault="00EA54C0" w:rsidP="00EA54C0">
                            <w:pPr>
                              <w:spacing w:before="10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BE287" id="_x0000_s1028" type="#_x0000_t202" style="position:absolute;margin-left:43.45pt;margin-top:6.65pt;width:160.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WEQIAACc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">
                <v:textbox style="mso-fit-shape-to-text:t">
                  <w:txbxContent>
                    <w:p w14:paraId="296245F1" w14:textId="77777777" w:rsidR="00EA54C0" w:rsidRDefault="00EA54C0" w:rsidP="00EA54C0">
                      <w:pPr>
                        <w:spacing w:before="100"/>
                      </w:pPr>
                    </w:p>
                  </w:txbxContent>
                </v:textbox>
                <w10:wrap anchorx="margin"/>
              </v:shape>
            </w:pict>
          </mc:Fallback>
        </mc:AlternateContent>
      </w:r>
    </w:p>
    <w:p w14:paraId="0B85314B" w14:textId="77777777" w:rsidR="00EA54C0" w:rsidRPr="006F63D5" w:rsidRDefault="00072F65" w:rsidP="00EA54C0">
      <w:pPr>
        <w:rPr>
          <w:rFonts w:cs="Calibri"/>
          <w:sz w:val="22"/>
          <w:szCs w:val="22"/>
        </w:rPr>
      </w:pPr>
      <w:r>
        <w:rPr>
          <w:rFonts w:cs="Calibri"/>
          <w:sz w:val="22"/>
          <w:szCs w:val="22"/>
        </w:rPr>
        <w:t>Datum</w:t>
      </w:r>
      <w:r w:rsidR="00EA54C0" w:rsidRPr="006F63D5">
        <w:rPr>
          <w:rFonts w:cs="Calibri"/>
          <w:sz w:val="22"/>
          <w:szCs w:val="22"/>
        </w:rPr>
        <w:t>:</w:t>
      </w:r>
    </w:p>
    <w:p w14:paraId="0FC0B076" w14:textId="77777777" w:rsidR="00EA54C0" w:rsidRPr="006F63D5" w:rsidRDefault="00EA54C0" w:rsidP="00EA54C0">
      <w:pPr>
        <w:rPr>
          <w:rFonts w:cs="Calibri"/>
          <w:sz w:val="22"/>
          <w:szCs w:val="22"/>
        </w:rPr>
      </w:pPr>
    </w:p>
    <w:p w14:paraId="6E3E6AC4" w14:textId="77777777" w:rsidR="00EA54C0" w:rsidRPr="00BE11C7" w:rsidRDefault="00EA54C0" w:rsidP="00EA54C0">
      <w:pPr>
        <w:rPr>
          <w:sz w:val="22"/>
          <w:szCs w:val="22"/>
        </w:rPr>
      </w:pPr>
      <w:r>
        <w:rPr>
          <w:noProof/>
        </w:rPr>
        <w:drawing>
          <wp:anchor distT="0" distB="0" distL="114300" distR="114300" simplePos="0" relativeHeight="251662336" behindDoc="1" locked="0" layoutInCell="1" allowOverlap="1" wp14:anchorId="2C47CF9B" wp14:editId="39D5A496">
            <wp:simplePos x="0" y="0"/>
            <wp:positionH relativeFrom="column">
              <wp:posOffset>2680970</wp:posOffset>
            </wp:positionH>
            <wp:positionV relativeFrom="paragraph">
              <wp:posOffset>88265</wp:posOffset>
            </wp:positionV>
            <wp:extent cx="2076450" cy="109537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095375"/>
                    </a:xfrm>
                    <a:prstGeom prst="rect">
                      <a:avLst/>
                    </a:prstGeom>
                    <a:noFill/>
                    <a:ln>
                      <a:noFill/>
                    </a:ln>
                  </pic:spPr>
                </pic:pic>
              </a:graphicData>
            </a:graphic>
          </wp:anchor>
        </w:drawing>
      </w:r>
    </w:p>
    <w:p w14:paraId="6B92E17A" w14:textId="77777777" w:rsidR="00EA54C0" w:rsidRDefault="00EA54C0" w:rsidP="00EA54C0">
      <w:pPr>
        <w:rPr>
          <w:sz w:val="22"/>
          <w:szCs w:val="22"/>
        </w:rPr>
      </w:pPr>
    </w:p>
    <w:p w14:paraId="7CE10452" w14:textId="77777777" w:rsidR="00EA54C0" w:rsidRPr="00BE11C7" w:rsidRDefault="00EA54C0" w:rsidP="00EA54C0">
      <w:pPr>
        <w:rPr>
          <w:sz w:val="22"/>
          <w:szCs w:val="22"/>
        </w:rPr>
      </w:pPr>
    </w:p>
    <w:p w14:paraId="5F6FB97E" w14:textId="77777777" w:rsidR="00EA54C0" w:rsidRPr="00BE11C7" w:rsidRDefault="00EA54C0" w:rsidP="00EA54C0">
      <w:pPr>
        <w:rPr>
          <w:sz w:val="22"/>
          <w:szCs w:val="22"/>
        </w:rPr>
      </w:pPr>
    </w:p>
    <w:p w14:paraId="5C2C12C7" w14:textId="77777777" w:rsidR="00EA54C0" w:rsidRPr="00BE11C7" w:rsidRDefault="00EA54C0" w:rsidP="00EA54C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Sabine Leipziger, Geschäftsführerin</w:t>
      </w:r>
    </w:p>
    <w:p w14:paraId="21D94DBD" w14:textId="77777777" w:rsidR="00EA54C0" w:rsidRPr="00BE11C7" w:rsidRDefault="00EA54C0" w:rsidP="00EA54C0">
      <w:pPr>
        <w:rPr>
          <w:sz w:val="22"/>
          <w:szCs w:val="22"/>
        </w:rPr>
      </w:pPr>
      <w:r w:rsidRPr="00BE11C7">
        <w:rPr>
          <w:sz w:val="22"/>
          <w:szCs w:val="22"/>
        </w:rPr>
        <w:t>________________________________</w:t>
      </w:r>
      <w:r w:rsidRPr="00BE11C7">
        <w:rPr>
          <w:sz w:val="22"/>
          <w:szCs w:val="22"/>
        </w:rPr>
        <w:tab/>
      </w:r>
      <w:r>
        <w:rPr>
          <w:sz w:val="22"/>
          <w:szCs w:val="22"/>
        </w:rPr>
        <w:tab/>
      </w:r>
      <w:r w:rsidRPr="00BE11C7">
        <w:rPr>
          <w:sz w:val="22"/>
          <w:szCs w:val="22"/>
        </w:rPr>
        <w:t>________________________________</w:t>
      </w:r>
    </w:p>
    <w:p w14:paraId="2887FF4A" w14:textId="77777777" w:rsidR="00EA54C0" w:rsidRPr="00BE11C7" w:rsidRDefault="00EA54C0" w:rsidP="00EA54C0">
      <w:pPr>
        <w:rPr>
          <w:sz w:val="22"/>
          <w:szCs w:val="22"/>
        </w:rPr>
      </w:pPr>
      <w:r w:rsidRPr="00BE11C7">
        <w:rPr>
          <w:sz w:val="22"/>
          <w:szCs w:val="22"/>
        </w:rPr>
        <w:t xml:space="preserve">Unterschrift </w:t>
      </w:r>
      <w:r w:rsidR="00072F65">
        <w:rPr>
          <w:sz w:val="22"/>
          <w:szCs w:val="22"/>
        </w:rPr>
        <w:t>Hausverwaltung</w:t>
      </w:r>
      <w:r w:rsidRPr="00BE11C7">
        <w:rPr>
          <w:sz w:val="22"/>
          <w:szCs w:val="22"/>
        </w:rPr>
        <w:tab/>
      </w:r>
      <w:r w:rsidRPr="00BE11C7">
        <w:rPr>
          <w:sz w:val="22"/>
          <w:szCs w:val="22"/>
        </w:rPr>
        <w:tab/>
      </w:r>
      <w:r>
        <w:rPr>
          <w:sz w:val="22"/>
          <w:szCs w:val="22"/>
        </w:rPr>
        <w:tab/>
      </w:r>
      <w:r w:rsidRPr="00BE11C7">
        <w:rPr>
          <w:sz w:val="22"/>
          <w:szCs w:val="22"/>
        </w:rPr>
        <w:t>Unterschrift Versicherungsmakler</w:t>
      </w:r>
    </w:p>
    <w:p w14:paraId="04597322" w14:textId="77777777" w:rsidR="00997CCD" w:rsidRDefault="00997CCD" w:rsidP="00EA54C0"/>
    <w:p w14:paraId="76A28A22" w14:textId="77777777" w:rsidR="00072F65" w:rsidRPr="00072F65" w:rsidRDefault="00072F65" w:rsidP="00EA54C0">
      <w:pPr>
        <w:rPr>
          <w:b/>
          <w:bCs/>
        </w:rPr>
      </w:pPr>
      <w:r w:rsidRPr="00072F65">
        <w:rPr>
          <w:b/>
          <w:bCs/>
        </w:rPr>
        <w:t>Ergänzend dazu gelten die allgemeinen Geschäftsbedingungen des ausführenden Sanierungsbetriebs.</w:t>
      </w:r>
    </w:p>
    <w:sectPr w:rsidR="00072F65" w:rsidRPr="00072F65" w:rsidSect="00DC4B86">
      <w:headerReference w:type="even" r:id="rId8"/>
      <w:headerReference w:type="default" r:id="rId9"/>
      <w:footerReference w:type="even" r:id="rId10"/>
      <w:footerReference w:type="default" r:id="rId11"/>
      <w:headerReference w:type="first" r:id="rId12"/>
      <w:footerReference w:type="first" r:id="rId13"/>
      <w:pgSz w:w="11906" w:h="16838"/>
      <w:pgMar w:top="18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8CEEC" w14:textId="77777777" w:rsidR="00AD0426" w:rsidRDefault="00AD0426" w:rsidP="00DC4B86">
      <w:pPr>
        <w:spacing w:line="240" w:lineRule="auto"/>
      </w:pPr>
      <w:r>
        <w:separator/>
      </w:r>
    </w:p>
  </w:endnote>
  <w:endnote w:type="continuationSeparator" w:id="0">
    <w:p w14:paraId="7A8C9415" w14:textId="77777777" w:rsidR="00AD0426" w:rsidRDefault="00AD0426" w:rsidP="00DC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17E61" w14:textId="77777777" w:rsidR="00AD0426" w:rsidRDefault="00AD04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6715B" w14:textId="77777777" w:rsidR="008F3007" w:rsidRPr="006F296A" w:rsidRDefault="008F3007" w:rsidP="008F3007">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6F296A">
      <w:rPr>
        <w:rFonts w:ascii="Roboto" w:eastAsia="Arial Unicode MS" w:hAnsi="Roboto" w:cs="Times New Roman"/>
        <w:color w:val="808080" w:themeColor="background1" w:themeShade="80"/>
        <w:sz w:val="16"/>
        <w:szCs w:val="16"/>
      </w:rPr>
      <w:t>VDIV-INCON GmbH Versicherungsmakler, AG München HRB 127782 Steuer-Nr.: 143 / 189 / 60322</w:t>
    </w:r>
  </w:p>
  <w:p w14:paraId="41D76D46" w14:textId="66B7A1D3" w:rsidR="008F3007" w:rsidRPr="006F296A" w:rsidRDefault="008F3007" w:rsidP="008F3007">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6F296A">
      <w:rPr>
        <w:rFonts w:ascii="Roboto" w:eastAsia="Arial Unicode MS" w:hAnsi="Roboto" w:cs="Times New Roman"/>
        <w:color w:val="808080" w:themeColor="background1" w:themeShade="80"/>
        <w:sz w:val="16"/>
        <w:szCs w:val="16"/>
      </w:rPr>
      <w:t xml:space="preserve">Registriernummer: D-K19Y-4B55T-19 • Geschäftsführer: Sabine Leipziger, Carmen </w:t>
    </w:r>
    <w:r w:rsidR="00AD0426">
      <w:rPr>
        <w:rFonts w:ascii="Roboto" w:eastAsia="Arial Unicode MS" w:hAnsi="Roboto" w:cs="Times New Roman"/>
        <w:color w:val="808080" w:themeColor="background1" w:themeShade="80"/>
        <w:sz w:val="16"/>
        <w:szCs w:val="16"/>
      </w:rPr>
      <w:t>Haag</w:t>
    </w:r>
    <w:r w:rsidRPr="006F296A">
      <w:rPr>
        <w:rFonts w:ascii="Roboto" w:eastAsia="Arial Unicode MS" w:hAnsi="Roboto" w:cs="Times New Roman"/>
        <w:color w:val="808080" w:themeColor="background1" w:themeShade="80"/>
        <w:sz w:val="16"/>
        <w:szCs w:val="16"/>
      </w:rPr>
      <w:t>, Peter Höfner</w:t>
    </w:r>
    <w:r>
      <w:rPr>
        <w:rFonts w:ascii="Roboto" w:eastAsia="Arial Unicode MS" w:hAnsi="Roboto" w:cs="Times New Roman"/>
        <w:color w:val="808080" w:themeColor="background1" w:themeShade="80"/>
        <w:sz w:val="16"/>
        <w:szCs w:val="16"/>
      </w:rPr>
      <w:t>, Martin Schellhorn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3E0E5" w14:textId="77777777" w:rsidR="00AD0426" w:rsidRDefault="00AD04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286E1" w14:textId="77777777" w:rsidR="00AD0426" w:rsidRDefault="00AD0426" w:rsidP="00DC4B86">
      <w:pPr>
        <w:spacing w:line="240" w:lineRule="auto"/>
      </w:pPr>
      <w:r>
        <w:separator/>
      </w:r>
    </w:p>
  </w:footnote>
  <w:footnote w:type="continuationSeparator" w:id="0">
    <w:p w14:paraId="507E99CA" w14:textId="77777777" w:rsidR="00AD0426" w:rsidRDefault="00AD0426" w:rsidP="00DC4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C4592" w14:textId="77777777" w:rsidR="00AD0426" w:rsidRDefault="00AD04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DF24B" w14:textId="165E46FA" w:rsidR="00DC4B86" w:rsidRDefault="00AD0426">
    <w:pPr>
      <w:pStyle w:val="Kopfzeile"/>
    </w:pPr>
    <w:r>
      <w:rPr>
        <w:noProof/>
      </w:rPr>
      <w:drawing>
        <wp:anchor distT="0" distB="0" distL="114300" distR="114300" simplePos="0" relativeHeight="251659264" behindDoc="0" locked="0" layoutInCell="1" allowOverlap="1" wp14:anchorId="459A5B28" wp14:editId="40BFBA63">
          <wp:simplePos x="0" y="0"/>
          <wp:positionH relativeFrom="margin">
            <wp:align>right</wp:align>
          </wp:positionH>
          <wp:positionV relativeFrom="paragraph">
            <wp:posOffset>-14282</wp:posOffset>
          </wp:positionV>
          <wp:extent cx="2075938" cy="418962"/>
          <wp:effectExtent l="0" t="0" r="635" b="635"/>
          <wp:wrapNone/>
          <wp:docPr id="1528833075"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33075" name="Grafik 1"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938" cy="41896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6D0E4" w14:textId="77777777" w:rsidR="00AD0426" w:rsidRDefault="00AD04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2pt;height:12pt" o:bullet="t">
        <v:imagedata r:id="rId1" o:title="right"/>
      </v:shape>
    </w:pict>
  </w:numPicBullet>
  <w:numPicBullet w:numPicBulletId="1">
    <w:pict>
      <v:shape id="_x0000_i1071" type="#_x0000_t75" style="width:96pt;height:96pt" o:bullet="t">
        <v:imagedata r:id="rId2" o:title="right(1)"/>
      </v:shape>
    </w:pict>
  </w:numPicBullet>
  <w:abstractNum w:abstractNumId="0" w15:restartNumberingAfterBreak="0">
    <w:nsid w:val="1A1712DE"/>
    <w:multiLevelType w:val="multilevel"/>
    <w:tmpl w:val="50A05AB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 w15:restartNumberingAfterBreak="0">
    <w:nsid w:val="294B65A1"/>
    <w:multiLevelType w:val="hybridMultilevel"/>
    <w:tmpl w:val="D8E20EC6"/>
    <w:lvl w:ilvl="0" w:tplc="04070001">
      <w:start w:val="1"/>
      <w:numFmt w:val="bullet"/>
      <w:pStyle w:val="Listenabsatz2"/>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2" w15:restartNumberingAfterBreak="0">
    <w:nsid w:val="2DDF7CDF"/>
    <w:multiLevelType w:val="hybridMultilevel"/>
    <w:tmpl w:val="D592DD46"/>
    <w:lvl w:ilvl="0" w:tplc="58E4BA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E9121F"/>
    <w:multiLevelType w:val="multilevel"/>
    <w:tmpl w:val="56A6B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5730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317C97"/>
    <w:multiLevelType w:val="hybridMultilevel"/>
    <w:tmpl w:val="04546CA6"/>
    <w:lvl w:ilvl="0" w:tplc="493277B2">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927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C6C5C"/>
    <w:multiLevelType w:val="hybridMultilevel"/>
    <w:tmpl w:val="872E884E"/>
    <w:lvl w:ilvl="0" w:tplc="AA7CCA12">
      <w:start w:val="1"/>
      <w:numFmt w:val="bullet"/>
      <w:lvlText w:val=""/>
      <w:lvlPicBulletId w:val="1"/>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E6F708A"/>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214772"/>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9E5331"/>
    <w:multiLevelType w:val="hybridMultilevel"/>
    <w:tmpl w:val="903821EA"/>
    <w:lvl w:ilvl="0" w:tplc="A9F0D686">
      <w:start w:val="1"/>
      <w:numFmt w:val="bullet"/>
      <w:pStyle w:val="Listenabsatz"/>
      <w:lvlText w:val=""/>
      <w:lvlPicBulletId w:val="1"/>
      <w:lvlJc w:val="left"/>
      <w:pPr>
        <w:ind w:left="426"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C5653D"/>
    <w:multiLevelType w:val="hybridMultilevel"/>
    <w:tmpl w:val="9FCA7628"/>
    <w:lvl w:ilvl="0" w:tplc="CCC0772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7577806">
    <w:abstractNumId w:val="11"/>
  </w:num>
  <w:num w:numId="2" w16cid:durableId="1640840882">
    <w:abstractNumId w:val="5"/>
  </w:num>
  <w:num w:numId="3" w16cid:durableId="808938540">
    <w:abstractNumId w:val="6"/>
  </w:num>
  <w:num w:numId="4" w16cid:durableId="921984606">
    <w:abstractNumId w:val="4"/>
  </w:num>
  <w:num w:numId="5" w16cid:durableId="730737945">
    <w:abstractNumId w:val="9"/>
  </w:num>
  <w:num w:numId="6" w16cid:durableId="1434469676">
    <w:abstractNumId w:val="8"/>
  </w:num>
  <w:num w:numId="7" w16cid:durableId="470097871">
    <w:abstractNumId w:val="3"/>
  </w:num>
  <w:num w:numId="8" w16cid:durableId="785739554">
    <w:abstractNumId w:val="0"/>
  </w:num>
  <w:num w:numId="9" w16cid:durableId="1666663133">
    <w:abstractNumId w:val="2"/>
  </w:num>
  <w:num w:numId="10" w16cid:durableId="490953084">
    <w:abstractNumId w:val="7"/>
  </w:num>
  <w:num w:numId="11" w16cid:durableId="114451175">
    <w:abstractNumId w:val="10"/>
  </w:num>
  <w:num w:numId="12" w16cid:durableId="170551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26"/>
    <w:rsid w:val="00007C9C"/>
    <w:rsid w:val="00031314"/>
    <w:rsid w:val="00072F65"/>
    <w:rsid w:val="000A01BF"/>
    <w:rsid w:val="000A4348"/>
    <w:rsid w:val="000C125D"/>
    <w:rsid w:val="000D4C47"/>
    <w:rsid w:val="000E79F9"/>
    <w:rsid w:val="00107EF2"/>
    <w:rsid w:val="00194249"/>
    <w:rsid w:val="001C153C"/>
    <w:rsid w:val="00205A35"/>
    <w:rsid w:val="0027512C"/>
    <w:rsid w:val="00392D4D"/>
    <w:rsid w:val="003A7AB7"/>
    <w:rsid w:val="003E1DB2"/>
    <w:rsid w:val="00412A12"/>
    <w:rsid w:val="00415999"/>
    <w:rsid w:val="00417733"/>
    <w:rsid w:val="00467770"/>
    <w:rsid w:val="0051612C"/>
    <w:rsid w:val="00540781"/>
    <w:rsid w:val="005A5F62"/>
    <w:rsid w:val="005E0112"/>
    <w:rsid w:val="006A7375"/>
    <w:rsid w:val="006E4DFB"/>
    <w:rsid w:val="006E5771"/>
    <w:rsid w:val="006F296A"/>
    <w:rsid w:val="0072059C"/>
    <w:rsid w:val="00731FA8"/>
    <w:rsid w:val="007E4C5B"/>
    <w:rsid w:val="007F1607"/>
    <w:rsid w:val="007F4AEC"/>
    <w:rsid w:val="00850C3A"/>
    <w:rsid w:val="00874B4E"/>
    <w:rsid w:val="008C1057"/>
    <w:rsid w:val="008E1183"/>
    <w:rsid w:val="008F3007"/>
    <w:rsid w:val="008F6A24"/>
    <w:rsid w:val="00904EA8"/>
    <w:rsid w:val="00906B0D"/>
    <w:rsid w:val="00911645"/>
    <w:rsid w:val="00997CCD"/>
    <w:rsid w:val="009B34AB"/>
    <w:rsid w:val="009F30FD"/>
    <w:rsid w:val="00AD0426"/>
    <w:rsid w:val="00AD3B4B"/>
    <w:rsid w:val="00AD4867"/>
    <w:rsid w:val="00AF0D26"/>
    <w:rsid w:val="00B05D22"/>
    <w:rsid w:val="00B14788"/>
    <w:rsid w:val="00BA6704"/>
    <w:rsid w:val="00BD0084"/>
    <w:rsid w:val="00BD160B"/>
    <w:rsid w:val="00BD6F35"/>
    <w:rsid w:val="00BE11C7"/>
    <w:rsid w:val="00C85991"/>
    <w:rsid w:val="00CD005B"/>
    <w:rsid w:val="00D3117F"/>
    <w:rsid w:val="00D706F2"/>
    <w:rsid w:val="00DC4B86"/>
    <w:rsid w:val="00EA54C0"/>
    <w:rsid w:val="00EF5EC8"/>
    <w:rsid w:val="00F30E5E"/>
    <w:rsid w:val="00F412F5"/>
    <w:rsid w:val="00F82103"/>
    <w:rsid w:val="00F905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1C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 w:val="24"/>
        <w:szCs w:val="24"/>
        <w:lang w:val="de-DE" w:eastAsia="en-US" w:bidi="ar-SA"/>
      </w:rPr>
    </w:rPrDefault>
    <w:pPrDefault>
      <w:pPr>
        <w:spacing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375"/>
    <w:pPr>
      <w:contextualSpacing/>
    </w:pPr>
    <w:rPr>
      <w:rFonts w:ascii="Calibri" w:hAnsi="Calibri"/>
    </w:rPr>
  </w:style>
  <w:style w:type="paragraph" w:styleId="berschrift1">
    <w:name w:val="heading 1"/>
    <w:basedOn w:val="Standard"/>
    <w:link w:val="berschrift1Zchn"/>
    <w:autoRedefine/>
    <w:uiPriority w:val="9"/>
    <w:qFormat/>
    <w:rsid w:val="00AD4867"/>
    <w:pPr>
      <w:keepNext/>
      <w:keepLines/>
      <w:spacing w:before="240" w:after="100"/>
      <w:ind w:left="709" w:hanging="709"/>
      <w:jc w:val="center"/>
      <w:outlineLvl w:val="0"/>
    </w:pPr>
    <w:rPr>
      <w:rFonts w:eastAsiaTheme="majorEastAsia" w:cstheme="majorBidi"/>
      <w:b/>
      <w:caps/>
      <w:color w:val="00234F"/>
      <w:sz w:val="32"/>
      <w:szCs w:val="32"/>
    </w:rPr>
  </w:style>
  <w:style w:type="paragraph" w:styleId="berschrift2">
    <w:name w:val="heading 2"/>
    <w:basedOn w:val="Standard"/>
    <w:link w:val="berschrift2Zchn"/>
    <w:autoRedefine/>
    <w:uiPriority w:val="9"/>
    <w:unhideWhenUsed/>
    <w:qFormat/>
    <w:rsid w:val="00BD160B"/>
    <w:pPr>
      <w:spacing w:before="240" w:after="100"/>
      <w:outlineLvl w:val="1"/>
    </w:pPr>
    <w:rPr>
      <w:b/>
      <w:caps/>
      <w:color w:val="00234F"/>
      <w:sz w:val="28"/>
      <w:szCs w:val="26"/>
    </w:rPr>
  </w:style>
  <w:style w:type="paragraph" w:styleId="berschrift3">
    <w:name w:val="heading 3"/>
    <w:basedOn w:val="Standard"/>
    <w:link w:val="berschrift3Zchn"/>
    <w:autoRedefine/>
    <w:uiPriority w:val="9"/>
    <w:unhideWhenUsed/>
    <w:qFormat/>
    <w:rsid w:val="00412A12"/>
    <w:pPr>
      <w:keepNext/>
      <w:keepLines/>
      <w:numPr>
        <w:ilvl w:val="2"/>
        <w:numId w:val="8"/>
      </w:numPr>
      <w:spacing w:before="160" w:after="100"/>
      <w:ind w:left="851" w:hanging="851"/>
      <w:outlineLvl w:val="2"/>
    </w:pPr>
    <w:rPr>
      <w:rFonts w:eastAsiaTheme="majorEastAsia" w:cstheme="majorBidi"/>
      <w:b/>
      <w:caps/>
      <w:color w:val="00234F"/>
      <w:szCs w:val="20"/>
    </w:rPr>
  </w:style>
  <w:style w:type="paragraph" w:styleId="berschrift4">
    <w:name w:val="heading 4"/>
    <w:basedOn w:val="Standard"/>
    <w:link w:val="berschrift4Zchn"/>
    <w:autoRedefine/>
    <w:uiPriority w:val="9"/>
    <w:unhideWhenUsed/>
    <w:qFormat/>
    <w:rsid w:val="00412A12"/>
    <w:pPr>
      <w:keepNext/>
      <w:keepLines/>
      <w:numPr>
        <w:ilvl w:val="3"/>
        <w:numId w:val="8"/>
      </w:numPr>
      <w:spacing w:before="160" w:after="100"/>
      <w:ind w:left="851" w:hanging="851"/>
      <w:outlineLvl w:val="3"/>
    </w:pPr>
    <w:rPr>
      <w:rFonts w:eastAsiaTheme="majorEastAsia" w:cstheme="majorBidi"/>
      <w:b/>
      <w:iCs/>
      <w:caps/>
      <w:color w:val="00234F"/>
    </w:rPr>
  </w:style>
  <w:style w:type="paragraph" w:styleId="berschrift5">
    <w:name w:val="heading 5"/>
    <w:basedOn w:val="Verzeichnis1"/>
    <w:next w:val="Standard"/>
    <w:link w:val="berschrift5Zchn"/>
    <w:uiPriority w:val="9"/>
    <w:unhideWhenUsed/>
    <w:locked/>
    <w:rsid w:val="005A5F62"/>
    <w:pPr>
      <w:outlineLvl w:val="4"/>
    </w:pPr>
    <w:rPr>
      <w:b/>
      <w:bCs w:val="0"/>
      <w:color w:val="FF0000"/>
    </w:rPr>
  </w:style>
  <w:style w:type="paragraph" w:styleId="berschrift6">
    <w:name w:val="heading 6"/>
    <w:basedOn w:val="berschrift5"/>
    <w:next w:val="Standard"/>
    <w:link w:val="berschrift6Zchn"/>
    <w:uiPriority w:val="9"/>
    <w:unhideWhenUsed/>
    <w:locked/>
    <w:rsid w:val="005A5F62"/>
    <w:pPr>
      <w:outlineLvl w:val="5"/>
    </w:pPr>
  </w:style>
  <w:style w:type="paragraph" w:styleId="berschrift7">
    <w:name w:val="heading 7"/>
    <w:basedOn w:val="Standard"/>
    <w:next w:val="Standard"/>
    <w:link w:val="berschrift7Zchn"/>
    <w:uiPriority w:val="9"/>
    <w:unhideWhenUsed/>
    <w:locked/>
    <w:rsid w:val="001C153C"/>
    <w:pPr>
      <w:keepNext/>
      <w:keepLines/>
      <w:numPr>
        <w:ilvl w:val="6"/>
        <w:numId w:val="8"/>
      </w:numPr>
      <w:spacing w:before="40"/>
      <w:outlineLvl w:val="6"/>
    </w:pPr>
    <w:rPr>
      <w:rFonts w:asciiTheme="majorHAnsi" w:eastAsiaTheme="majorEastAsia" w:hAnsiTheme="majorHAnsi" w:cstheme="majorBidi"/>
      <w:i/>
      <w:iCs/>
      <w:color w:val="025C76" w:themeColor="accent1" w:themeShade="7F"/>
    </w:rPr>
  </w:style>
  <w:style w:type="paragraph" w:styleId="berschrift8">
    <w:name w:val="heading 8"/>
    <w:basedOn w:val="Standard"/>
    <w:next w:val="Standard"/>
    <w:link w:val="berschrift8Zchn"/>
    <w:uiPriority w:val="9"/>
    <w:semiHidden/>
    <w:unhideWhenUsed/>
    <w:locked/>
    <w:rsid w:val="001C153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1C153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997CCD"/>
    <w:pPr>
      <w:numPr>
        <w:numId w:val="11"/>
      </w:numPr>
      <w:spacing w:before="100" w:after="100"/>
    </w:pPr>
  </w:style>
  <w:style w:type="character" w:customStyle="1" w:styleId="berschrift1Zchn">
    <w:name w:val="Überschrift 1 Zchn"/>
    <w:basedOn w:val="Absatz-Standardschriftart"/>
    <w:link w:val="berschrift1"/>
    <w:uiPriority w:val="9"/>
    <w:rsid w:val="00AD4867"/>
    <w:rPr>
      <w:rFonts w:ascii="Calibri" w:eastAsiaTheme="majorEastAsia" w:hAnsi="Calibri" w:cstheme="majorBidi"/>
      <w:b/>
      <w:caps/>
      <w:color w:val="00234F"/>
      <w:sz w:val="32"/>
      <w:szCs w:val="32"/>
    </w:rPr>
  </w:style>
  <w:style w:type="character" w:customStyle="1" w:styleId="berschrift2Zchn">
    <w:name w:val="Überschrift 2 Zchn"/>
    <w:basedOn w:val="Absatz-Standardschriftart"/>
    <w:link w:val="berschrift2"/>
    <w:uiPriority w:val="9"/>
    <w:rsid w:val="00BD160B"/>
    <w:rPr>
      <w:rFonts w:ascii="Calibri" w:hAnsi="Calibri"/>
      <w:b/>
      <w:caps/>
      <w:color w:val="00234F"/>
      <w:sz w:val="28"/>
      <w:szCs w:val="26"/>
    </w:rPr>
  </w:style>
  <w:style w:type="character" w:customStyle="1" w:styleId="berschrift3Zchn">
    <w:name w:val="Überschrift 3 Zchn"/>
    <w:basedOn w:val="Absatz-Standardschriftart"/>
    <w:link w:val="berschrift3"/>
    <w:uiPriority w:val="9"/>
    <w:rsid w:val="00412A12"/>
    <w:rPr>
      <w:rFonts w:ascii="Calibri" w:eastAsiaTheme="majorEastAsia" w:hAnsi="Calibri" w:cstheme="majorBidi"/>
      <w:b/>
      <w:caps/>
      <w:color w:val="00234F"/>
      <w:szCs w:val="20"/>
    </w:rPr>
  </w:style>
  <w:style w:type="character" w:customStyle="1" w:styleId="berschrift4Zchn">
    <w:name w:val="Überschrift 4 Zchn"/>
    <w:basedOn w:val="Absatz-Standardschriftart"/>
    <w:link w:val="berschrift4"/>
    <w:uiPriority w:val="99"/>
    <w:rsid w:val="00412A12"/>
    <w:rPr>
      <w:rFonts w:ascii="Calibri" w:eastAsiaTheme="majorEastAsia" w:hAnsi="Calibri" w:cstheme="majorBidi"/>
      <w:b/>
      <w:iCs/>
      <w:caps/>
      <w:color w:val="00234F"/>
    </w:rPr>
  </w:style>
  <w:style w:type="character" w:customStyle="1" w:styleId="berschrift5Zchn">
    <w:name w:val="Überschrift 5 Zchn"/>
    <w:basedOn w:val="Absatz-Standardschriftart"/>
    <w:link w:val="berschrift5"/>
    <w:uiPriority w:val="9"/>
    <w:rsid w:val="005A5F62"/>
    <w:rPr>
      <w:b/>
      <w:noProof/>
      <w:color w:val="FF0000"/>
    </w:rPr>
  </w:style>
  <w:style w:type="character" w:customStyle="1" w:styleId="berschrift6Zchn">
    <w:name w:val="Überschrift 6 Zchn"/>
    <w:basedOn w:val="Absatz-Standardschriftart"/>
    <w:link w:val="berschrift6"/>
    <w:uiPriority w:val="9"/>
    <w:rsid w:val="005A5F62"/>
    <w:rPr>
      <w:b/>
      <w:noProof/>
      <w:color w:val="FF0000"/>
    </w:rPr>
  </w:style>
  <w:style w:type="character" w:customStyle="1" w:styleId="berschrift7Zchn">
    <w:name w:val="Überschrift 7 Zchn"/>
    <w:basedOn w:val="Absatz-Standardschriftart"/>
    <w:link w:val="berschrift7"/>
    <w:uiPriority w:val="9"/>
    <w:rsid w:val="001C153C"/>
    <w:rPr>
      <w:rFonts w:asciiTheme="majorHAnsi" w:eastAsiaTheme="majorEastAsia" w:hAnsiTheme="majorHAnsi" w:cstheme="majorBidi"/>
      <w:i/>
      <w:iCs/>
      <w:color w:val="025C76" w:themeColor="accent1" w:themeShade="7F"/>
    </w:rPr>
  </w:style>
  <w:style w:type="character" w:customStyle="1" w:styleId="berschrift8Zchn">
    <w:name w:val="Überschrift 8 Zchn"/>
    <w:basedOn w:val="Absatz-Standardschriftart"/>
    <w:link w:val="berschrift8"/>
    <w:uiPriority w:val="9"/>
    <w:semiHidden/>
    <w:rsid w:val="001C153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C153C"/>
    <w:rPr>
      <w:rFonts w:asciiTheme="majorHAnsi" w:eastAsiaTheme="majorEastAsia" w:hAnsiTheme="majorHAnsi" w:cstheme="majorBidi"/>
      <w:i/>
      <w:iCs/>
      <w:color w:val="272727" w:themeColor="text1" w:themeTint="D8"/>
      <w:sz w:val="21"/>
      <w:szCs w:val="21"/>
    </w:rPr>
  </w:style>
  <w:style w:type="paragraph" w:styleId="KeinLeerraum">
    <w:name w:val="No Spacing"/>
    <w:uiPriority w:val="1"/>
    <w:locked/>
    <w:rsid w:val="00EF5EC8"/>
    <w:pPr>
      <w:spacing w:before="100" w:line="240" w:lineRule="auto"/>
    </w:pPr>
    <w:rPr>
      <w:rFonts w:ascii="Roboto" w:hAnsi="Roboto"/>
    </w:rPr>
  </w:style>
  <w:style w:type="paragraph" w:styleId="IntensivesZitat">
    <w:name w:val="Intense Quote"/>
    <w:basedOn w:val="Standard"/>
    <w:next w:val="Standard"/>
    <w:link w:val="IntensivesZitatZchn"/>
    <w:autoRedefine/>
    <w:uiPriority w:val="30"/>
    <w:qFormat/>
    <w:rsid w:val="00412A12"/>
    <w:pPr>
      <w:spacing w:before="300" w:after="300"/>
      <w:jc w:val="center"/>
    </w:pPr>
    <w:rPr>
      <w:i/>
      <w:iCs/>
      <w:color w:val="23426E"/>
    </w:rPr>
  </w:style>
  <w:style w:type="character" w:customStyle="1" w:styleId="IntensivesZitatZchn">
    <w:name w:val="Intensives Zitat Zchn"/>
    <w:basedOn w:val="Absatz-Standardschriftart"/>
    <w:link w:val="IntensivesZitat"/>
    <w:uiPriority w:val="30"/>
    <w:rsid w:val="00412A12"/>
    <w:rPr>
      <w:rFonts w:ascii="Calibri" w:hAnsi="Calibri"/>
      <w:i/>
      <w:iCs/>
      <w:color w:val="23426E"/>
    </w:rPr>
  </w:style>
  <w:style w:type="paragraph" w:styleId="Untertitel">
    <w:name w:val="Subtitle"/>
    <w:basedOn w:val="Standard"/>
    <w:link w:val="UntertitelZchn"/>
    <w:autoRedefine/>
    <w:uiPriority w:val="11"/>
    <w:qFormat/>
    <w:rsid w:val="00997CCD"/>
    <w:pPr>
      <w:numPr>
        <w:ilvl w:val="1"/>
      </w:numPr>
      <w:spacing w:before="160" w:after="100"/>
    </w:pPr>
    <w:rPr>
      <w:rFonts w:eastAsiaTheme="minorEastAsia"/>
      <w:caps/>
      <w:spacing w:val="15"/>
      <w:sz w:val="30"/>
      <w:u w:val="single"/>
    </w:rPr>
  </w:style>
  <w:style w:type="character" w:customStyle="1" w:styleId="UntertitelZchn">
    <w:name w:val="Untertitel Zchn"/>
    <w:basedOn w:val="Absatz-Standardschriftart"/>
    <w:link w:val="Untertitel"/>
    <w:uiPriority w:val="11"/>
    <w:rsid w:val="00997CCD"/>
    <w:rPr>
      <w:rFonts w:eastAsiaTheme="minorEastAsia"/>
      <w:caps/>
      <w:spacing w:val="15"/>
      <w:sz w:val="30"/>
      <w:u w:val="single"/>
    </w:rPr>
  </w:style>
  <w:style w:type="character" w:styleId="IntensiveHervorhebung">
    <w:name w:val="Intense Emphasis"/>
    <w:uiPriority w:val="21"/>
    <w:locked/>
    <w:rsid w:val="008F6A24"/>
    <w:rPr>
      <w:rFonts w:ascii="Roboto Lt" w:hAnsi="Roboto Lt"/>
      <w:i/>
      <w:iCs/>
      <w:color w:val="004D80"/>
      <w:sz w:val="24"/>
    </w:rPr>
  </w:style>
  <w:style w:type="character" w:styleId="Fett">
    <w:name w:val="Strong"/>
    <w:basedOn w:val="Absatz-Standardschriftart"/>
    <w:uiPriority w:val="22"/>
    <w:qFormat/>
    <w:locked/>
    <w:rsid w:val="00412A12"/>
    <w:rPr>
      <w:rFonts w:ascii="Calibri" w:hAnsi="Calibri"/>
      <w:b/>
      <w:bCs/>
      <w:sz w:val="24"/>
    </w:rPr>
  </w:style>
  <w:style w:type="character" w:styleId="SchwacheHervorhebung">
    <w:name w:val="Subtle Emphasis"/>
    <w:basedOn w:val="Absatz-Standardschriftart"/>
    <w:uiPriority w:val="19"/>
    <w:locked/>
    <w:rsid w:val="008F6A24"/>
    <w:rPr>
      <w:i/>
      <w:iCs/>
      <w:color w:val="404040" w:themeColor="text1" w:themeTint="BF"/>
    </w:rPr>
  </w:style>
  <w:style w:type="paragraph" w:styleId="Zitat">
    <w:name w:val="Quote"/>
    <w:basedOn w:val="Standard"/>
    <w:link w:val="ZitatZchn"/>
    <w:autoRedefine/>
    <w:uiPriority w:val="29"/>
    <w:qFormat/>
    <w:rsid w:val="00412A12"/>
    <w:pPr>
      <w:spacing w:before="300" w:after="300"/>
      <w:jc w:val="center"/>
    </w:pPr>
    <w:rPr>
      <w:i/>
      <w:iCs/>
      <w:color w:val="71787C"/>
    </w:rPr>
  </w:style>
  <w:style w:type="character" w:customStyle="1" w:styleId="ZitatZchn">
    <w:name w:val="Zitat Zchn"/>
    <w:basedOn w:val="Absatz-Standardschriftart"/>
    <w:link w:val="Zitat"/>
    <w:uiPriority w:val="29"/>
    <w:rsid w:val="00412A12"/>
    <w:rPr>
      <w:rFonts w:ascii="Calibri" w:hAnsi="Calibri"/>
      <w:i/>
      <w:iCs/>
      <w:color w:val="71787C"/>
    </w:rPr>
  </w:style>
  <w:style w:type="paragraph" w:customStyle="1" w:styleId="berschrift-hellblau">
    <w:name w:val="Überschrift - hellblau"/>
    <w:basedOn w:val="Standard"/>
    <w:next w:val="Standard"/>
    <w:link w:val="berschrift-hellblauZchn"/>
    <w:autoRedefine/>
    <w:qFormat/>
    <w:rsid w:val="00415999"/>
    <w:pPr>
      <w:spacing w:before="240" w:after="100"/>
    </w:pPr>
    <w:rPr>
      <w:b/>
      <w:caps/>
      <w:color w:val="009EE3"/>
      <w:sz w:val="32"/>
    </w:rPr>
  </w:style>
  <w:style w:type="character" w:customStyle="1" w:styleId="berschrift-hellblauZchn">
    <w:name w:val="Überschrift - hellblau Zchn"/>
    <w:basedOn w:val="Absatz-Standardschriftart"/>
    <w:link w:val="berschrift-hellblau"/>
    <w:rsid w:val="00415999"/>
    <w:rPr>
      <w:rFonts w:ascii="Calibri" w:hAnsi="Calibri"/>
      <w:b/>
      <w:caps/>
      <w:color w:val="009EE3"/>
      <w:sz w:val="32"/>
    </w:rPr>
  </w:style>
  <w:style w:type="character" w:styleId="Hervorhebung">
    <w:name w:val="Emphasis"/>
    <w:basedOn w:val="Absatz-Standardschriftart"/>
    <w:uiPriority w:val="20"/>
    <w:locked/>
    <w:rsid w:val="00911645"/>
    <w:rPr>
      <w:i/>
      <w:iCs/>
    </w:rPr>
  </w:style>
  <w:style w:type="paragraph" w:styleId="Inhaltsverzeichnisberschrift">
    <w:name w:val="TOC Heading"/>
    <w:basedOn w:val="berschrift1"/>
    <w:uiPriority w:val="39"/>
    <w:unhideWhenUsed/>
    <w:locked/>
    <w:rsid w:val="00850C3A"/>
    <w:pPr>
      <w:ind w:left="0" w:firstLine="0"/>
      <w:outlineLvl w:val="9"/>
    </w:pPr>
    <w:rPr>
      <w:rFonts w:ascii="Roboto Lt" w:hAnsi="Roboto Lt"/>
      <w:color w:val="2A3756" w:themeColor="text2"/>
      <w:lang w:eastAsia="de-DE"/>
    </w:rPr>
  </w:style>
  <w:style w:type="paragraph" w:styleId="Verzeichnis1">
    <w:name w:val="toc 1"/>
    <w:basedOn w:val="Standard"/>
    <w:autoRedefine/>
    <w:uiPriority w:val="39"/>
    <w:unhideWhenUsed/>
    <w:rsid w:val="00850C3A"/>
    <w:pPr>
      <w:spacing w:after="60"/>
    </w:pPr>
    <w:rPr>
      <w:bCs/>
      <w:noProof/>
    </w:rPr>
  </w:style>
  <w:style w:type="paragraph" w:styleId="Verzeichnis2">
    <w:name w:val="toc 2"/>
    <w:basedOn w:val="Standard"/>
    <w:next w:val="Standard"/>
    <w:autoRedefine/>
    <w:uiPriority w:val="39"/>
    <w:unhideWhenUsed/>
    <w:rsid w:val="00850C3A"/>
    <w:pPr>
      <w:tabs>
        <w:tab w:val="left" w:pos="880"/>
        <w:tab w:val="right" w:leader="dot" w:pos="9344"/>
      </w:tabs>
      <w:spacing w:after="60"/>
      <w:ind w:left="238"/>
    </w:pPr>
  </w:style>
  <w:style w:type="paragraph" w:styleId="Verzeichnis3">
    <w:name w:val="toc 3"/>
    <w:basedOn w:val="Standard"/>
    <w:next w:val="Standard"/>
    <w:autoRedefine/>
    <w:uiPriority w:val="39"/>
    <w:unhideWhenUsed/>
    <w:rsid w:val="00850C3A"/>
    <w:pPr>
      <w:spacing w:after="60"/>
      <w:ind w:left="482"/>
    </w:pPr>
  </w:style>
  <w:style w:type="paragraph" w:customStyle="1" w:styleId="Listenabsatz2">
    <w:name w:val="Listenabsatz 2"/>
    <w:basedOn w:val="Standard"/>
    <w:qFormat/>
    <w:rsid w:val="006A7375"/>
    <w:pPr>
      <w:numPr>
        <w:numId w:val="12"/>
      </w:numPr>
      <w:ind w:left="425" w:hanging="357"/>
    </w:pPr>
    <w:rPr>
      <w:bCs/>
    </w:rPr>
  </w:style>
  <w:style w:type="paragraph" w:styleId="Kopfzeile">
    <w:name w:val="header"/>
    <w:basedOn w:val="Standard"/>
    <w:link w:val="KopfzeileZchn"/>
    <w:uiPriority w:val="99"/>
    <w:unhideWhenUsed/>
    <w:locked/>
    <w:rsid w:val="00DC4B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4B86"/>
    <w:rPr>
      <w:rFonts w:ascii="Calibri" w:hAnsi="Calibri"/>
    </w:rPr>
  </w:style>
  <w:style w:type="paragraph" w:styleId="Fuzeile">
    <w:name w:val="footer"/>
    <w:basedOn w:val="Standard"/>
    <w:link w:val="FuzeileZchn"/>
    <w:uiPriority w:val="99"/>
    <w:unhideWhenUsed/>
    <w:locked/>
    <w:rsid w:val="00DC4B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4B86"/>
    <w:rPr>
      <w:rFonts w:ascii="Calibri" w:hAnsi="Calibri"/>
    </w:rPr>
  </w:style>
  <w:style w:type="character" w:customStyle="1" w:styleId="error">
    <w:name w:val="error"/>
    <w:rsid w:val="00EA54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enutzerdefiniert 3">
      <a:dk1>
        <a:sysClr val="windowText" lastClr="000000"/>
      </a:dk1>
      <a:lt1>
        <a:srgbClr val="FFFFFF"/>
      </a:lt1>
      <a:dk2>
        <a:srgbClr val="2A3756"/>
      </a:dk2>
      <a:lt2>
        <a:srgbClr val="CCCCCC"/>
      </a:lt2>
      <a:accent1>
        <a:srgbClr val="04BBEE"/>
      </a:accent1>
      <a:accent2>
        <a:srgbClr val="7FE2FD"/>
      </a:accent2>
      <a:accent3>
        <a:srgbClr val="999999"/>
      </a:accent3>
      <a:accent4>
        <a:srgbClr val="9AA9CE"/>
      </a:accent4>
      <a:accent5>
        <a:srgbClr val="E1EDF7"/>
      </a:accent5>
      <a:accent6>
        <a:srgbClr val="059AFF"/>
      </a:accent6>
      <a:hlink>
        <a:srgbClr val="0563C1"/>
      </a:hlink>
      <a:folHlink>
        <a:srgbClr val="954F72"/>
      </a:folHlink>
    </a:clrScheme>
    <a:fontScheme name="Benutzerdefiniert 1">
      <a:majorFont>
        <a:latin typeface="Roboto Lt"/>
        <a:ea typeface=""/>
        <a:cs typeface=""/>
      </a:majorFont>
      <a:minorFont>
        <a:latin typeface="Robot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Generalabtretung_VDIV-INCON 220506</Template>
  <TotalTime>0</TotalTime>
  <Pages>1</Pages>
  <Words>206</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Henke</dc:creator>
  <cp:keywords/>
  <dc:description/>
  <cp:lastModifiedBy>INCON - Thomas Henke</cp:lastModifiedBy>
  <cp:revision>1</cp:revision>
  <cp:lastPrinted>2020-05-25T07:36:00Z</cp:lastPrinted>
  <dcterms:created xsi:type="dcterms:W3CDTF">2025-07-11T11:22:00Z</dcterms:created>
  <dcterms:modified xsi:type="dcterms:W3CDTF">2025-07-11T11:24:00Z</dcterms:modified>
</cp:coreProperties>
</file>